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8E" w:rsidRDefault="004E128E" w:rsidP="004E128E">
      <w:pPr>
        <w:pStyle w:val="a3"/>
        <w:spacing w:before="65" w:line="276" w:lineRule="auto"/>
        <w:ind w:left="0" w:right="72" w:firstLine="706"/>
        <w:jc w:val="center"/>
        <w:rPr>
          <w:b/>
          <w:sz w:val="24"/>
          <w:szCs w:val="24"/>
        </w:rPr>
      </w:pPr>
      <w:r w:rsidRPr="004A6593">
        <w:rPr>
          <w:b/>
          <w:sz w:val="24"/>
          <w:szCs w:val="24"/>
        </w:rPr>
        <w:t>АННОТАЦИЯ</w:t>
      </w:r>
    </w:p>
    <w:p w:rsidR="004E128E" w:rsidRPr="004A6593" w:rsidRDefault="004E128E" w:rsidP="004E128E">
      <w:pPr>
        <w:pStyle w:val="a3"/>
        <w:spacing w:before="65" w:line="276" w:lineRule="auto"/>
        <w:ind w:left="0" w:right="72" w:firstLine="706"/>
        <w:jc w:val="center"/>
        <w:rPr>
          <w:b/>
          <w:sz w:val="24"/>
          <w:szCs w:val="24"/>
        </w:rPr>
      </w:pPr>
    </w:p>
    <w:p w:rsidR="004E128E" w:rsidRPr="00815890" w:rsidRDefault="004E128E" w:rsidP="004E128E">
      <w:pPr>
        <w:pStyle w:val="a3"/>
        <w:spacing w:before="65" w:line="276" w:lineRule="auto"/>
        <w:ind w:left="0" w:right="72" w:firstLine="706"/>
        <w:jc w:val="both"/>
        <w:rPr>
          <w:sz w:val="24"/>
          <w:szCs w:val="24"/>
        </w:rPr>
      </w:pPr>
      <w:r w:rsidRPr="00815890">
        <w:rPr>
          <w:sz w:val="24"/>
          <w:szCs w:val="24"/>
        </w:rPr>
        <w:t xml:space="preserve">Дополнительная общеобразовательная общеразвивающая программа «Греко-римская борьба» имеет </w:t>
      </w:r>
      <w:r w:rsidRPr="00795847">
        <w:rPr>
          <w:i/>
          <w:sz w:val="24"/>
          <w:szCs w:val="24"/>
        </w:rPr>
        <w:t>физкультурно-спортивную направленность.</w:t>
      </w:r>
      <w:r w:rsidRPr="00815890">
        <w:rPr>
          <w:sz w:val="24"/>
          <w:szCs w:val="24"/>
        </w:rPr>
        <w:t xml:space="preserve"> </w:t>
      </w:r>
    </w:p>
    <w:p w:rsidR="004E128E" w:rsidRDefault="004E128E" w:rsidP="004E128E">
      <w:pPr>
        <w:pStyle w:val="a3"/>
        <w:spacing w:line="276" w:lineRule="auto"/>
        <w:ind w:left="0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модифицированная. </w:t>
      </w:r>
    </w:p>
    <w:p w:rsidR="004E128E" w:rsidRDefault="004E128E" w:rsidP="004E128E">
      <w:pPr>
        <w:pStyle w:val="a3"/>
        <w:spacing w:line="276" w:lineRule="auto"/>
        <w:ind w:left="142" w:firstLine="564"/>
        <w:jc w:val="both"/>
        <w:rPr>
          <w:sz w:val="24"/>
          <w:szCs w:val="24"/>
        </w:rPr>
      </w:pPr>
      <w:r w:rsidRPr="004A6593">
        <w:rPr>
          <w:sz w:val="24"/>
          <w:szCs w:val="24"/>
        </w:rPr>
        <w:t>Цель программы:</w:t>
      </w:r>
      <w:r w:rsidRPr="00852CE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 физических и </w:t>
      </w:r>
      <w:r w:rsidRPr="00815890">
        <w:rPr>
          <w:sz w:val="24"/>
          <w:szCs w:val="24"/>
        </w:rPr>
        <w:t>морально</w:t>
      </w:r>
      <w:r>
        <w:rPr>
          <w:sz w:val="24"/>
          <w:szCs w:val="24"/>
        </w:rPr>
        <w:t xml:space="preserve"> </w:t>
      </w:r>
      <w:r w:rsidRPr="008158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15890">
        <w:rPr>
          <w:sz w:val="24"/>
          <w:szCs w:val="24"/>
        </w:rPr>
        <w:t>волев</w:t>
      </w:r>
      <w:r>
        <w:rPr>
          <w:sz w:val="24"/>
          <w:szCs w:val="24"/>
        </w:rPr>
        <w:t>ых качеств, укрепление</w:t>
      </w:r>
      <w:r w:rsidRPr="00815890">
        <w:rPr>
          <w:sz w:val="24"/>
          <w:szCs w:val="24"/>
        </w:rPr>
        <w:t xml:space="preserve"> здоровья обучающихся </w:t>
      </w:r>
      <w:r>
        <w:rPr>
          <w:sz w:val="24"/>
          <w:szCs w:val="24"/>
        </w:rPr>
        <w:t>посредством</w:t>
      </w:r>
      <w:r w:rsidRPr="00815890">
        <w:rPr>
          <w:sz w:val="24"/>
          <w:szCs w:val="24"/>
        </w:rPr>
        <w:t xml:space="preserve"> </w:t>
      </w:r>
      <w:r>
        <w:rPr>
          <w:sz w:val="24"/>
          <w:szCs w:val="24"/>
        </w:rPr>
        <w:t>занятий греко - римской борьбой.</w:t>
      </w:r>
    </w:p>
    <w:p w:rsidR="004E128E" w:rsidRDefault="004E128E" w:rsidP="004E128E">
      <w:pPr>
        <w:spacing w:line="276" w:lineRule="auto"/>
        <w:ind w:left="142" w:firstLine="564"/>
        <w:jc w:val="both"/>
        <w:rPr>
          <w:sz w:val="24"/>
          <w:szCs w:val="24"/>
        </w:rPr>
      </w:pPr>
      <w:proofErr w:type="gramStart"/>
      <w:r w:rsidRPr="00815890">
        <w:rPr>
          <w:sz w:val="24"/>
          <w:szCs w:val="24"/>
        </w:rPr>
        <w:t>Программа базового уровня  предполагает использование специализированных предметных знаний, умений, компетенций, формирование навыков на уровне практического применения и реализацию таких форм организации материала, которые обеспечивают трансляцию общей и целостной картины в рамках содержательно-тематического направления программы «Греко-римская борьба», а именно теорию физической культуры и спорта; общую физическую подготовку; специальную физическую подготовку; техническую и тактическую подготовку.</w:t>
      </w:r>
      <w:proofErr w:type="gramEnd"/>
    </w:p>
    <w:p w:rsidR="004E128E" w:rsidRPr="004A6593" w:rsidRDefault="004E128E" w:rsidP="004E128E">
      <w:pPr>
        <w:spacing w:line="276" w:lineRule="auto"/>
        <w:ind w:left="142" w:firstLine="564"/>
        <w:jc w:val="both"/>
        <w:rPr>
          <w:sz w:val="24"/>
          <w:szCs w:val="24"/>
        </w:rPr>
      </w:pPr>
      <w:proofErr w:type="gramStart"/>
      <w:r w:rsidRPr="004A6593">
        <w:rPr>
          <w:bCs/>
          <w:sz w:val="24"/>
          <w:szCs w:val="24"/>
        </w:rPr>
        <w:t>Программа рассчитана на обучающихся среднего школьного возраста 10 – 14 лет.</w:t>
      </w:r>
      <w:proofErr w:type="gramEnd"/>
    </w:p>
    <w:p w:rsidR="004E128E" w:rsidRDefault="004E128E" w:rsidP="004E128E">
      <w:pPr>
        <w:spacing w:line="276" w:lineRule="auto"/>
        <w:ind w:left="142" w:firstLine="564"/>
        <w:jc w:val="both"/>
        <w:rPr>
          <w:sz w:val="24"/>
          <w:szCs w:val="24"/>
        </w:rPr>
      </w:pPr>
      <w:r w:rsidRPr="005340E0">
        <w:rPr>
          <w:sz w:val="24"/>
          <w:szCs w:val="24"/>
        </w:rPr>
        <w:t>При реализации дополнительной общеобразовательной программы учитываются возрастные особенности детей, а также объективные закономерности развития, формировании систем организма, двигательных и других функции.</w:t>
      </w:r>
    </w:p>
    <w:p w:rsidR="004E128E" w:rsidRPr="005340E0" w:rsidRDefault="004E128E" w:rsidP="004E128E">
      <w:pPr>
        <w:pStyle w:val="a3"/>
        <w:spacing w:before="10" w:line="276" w:lineRule="auto"/>
        <w:ind w:left="142" w:right="72" w:firstLine="564"/>
        <w:jc w:val="both"/>
        <w:rPr>
          <w:sz w:val="24"/>
          <w:szCs w:val="24"/>
        </w:rPr>
      </w:pPr>
      <w:r w:rsidRPr="001E09E6">
        <w:rPr>
          <w:sz w:val="24"/>
          <w:szCs w:val="24"/>
        </w:rPr>
        <w:t>Состав группы</w:t>
      </w:r>
      <w:r w:rsidRPr="00815890">
        <w:rPr>
          <w:sz w:val="24"/>
          <w:szCs w:val="24"/>
        </w:rPr>
        <w:t xml:space="preserve"> –12-20 человек.</w:t>
      </w:r>
      <w:r>
        <w:rPr>
          <w:sz w:val="24"/>
          <w:szCs w:val="24"/>
        </w:rPr>
        <w:t xml:space="preserve"> Группы формируются разновозрастные.</w:t>
      </w:r>
    </w:p>
    <w:p w:rsidR="004E128E" w:rsidRDefault="004E128E" w:rsidP="004E128E">
      <w:pPr>
        <w:pStyle w:val="a3"/>
        <w:spacing w:before="10" w:line="276" w:lineRule="auto"/>
        <w:ind w:left="142" w:right="72" w:firstLine="564"/>
        <w:jc w:val="both"/>
        <w:rPr>
          <w:sz w:val="24"/>
          <w:szCs w:val="24"/>
        </w:rPr>
      </w:pPr>
      <w:r w:rsidRPr="00815890">
        <w:rPr>
          <w:sz w:val="24"/>
          <w:szCs w:val="24"/>
        </w:rPr>
        <w:t xml:space="preserve">Набор в объединение осуществляется по принципу добровольности, после освоения дополнительной общеобразовательной общеразвивающей программе по греко-римской борьбе стартового уровня. Обязательным условием приема детей в объединение является наличие медицинской справки, дающей допуск к занятиям с физическими нагрузками и соревнованиям. </w:t>
      </w:r>
    </w:p>
    <w:p w:rsidR="004E128E" w:rsidRDefault="004E128E" w:rsidP="004E128E">
      <w:pPr>
        <w:spacing w:line="276" w:lineRule="auto"/>
        <w:ind w:left="142" w:firstLine="564"/>
        <w:jc w:val="both"/>
        <w:rPr>
          <w:sz w:val="24"/>
          <w:szCs w:val="24"/>
        </w:rPr>
      </w:pPr>
      <w:r w:rsidRPr="00F07164">
        <w:rPr>
          <w:sz w:val="24"/>
          <w:szCs w:val="24"/>
        </w:rPr>
        <w:t xml:space="preserve">Программа рассчитана на </w:t>
      </w:r>
      <w:r>
        <w:rPr>
          <w:sz w:val="24"/>
          <w:szCs w:val="24"/>
        </w:rPr>
        <w:t xml:space="preserve">3 года обучения, 648 часов, ежегодно по </w:t>
      </w:r>
      <w:r w:rsidRPr="001E09E6">
        <w:rPr>
          <w:sz w:val="24"/>
          <w:szCs w:val="24"/>
        </w:rPr>
        <w:t xml:space="preserve">216 часов </w:t>
      </w:r>
      <w:r>
        <w:rPr>
          <w:sz w:val="24"/>
          <w:szCs w:val="24"/>
        </w:rPr>
        <w:t>– 3 занятия в неделю по 2 часа. Продолжительность одного академического часа – 40 мин.</w:t>
      </w:r>
    </w:p>
    <w:p w:rsidR="004E128E" w:rsidRDefault="004E128E" w:rsidP="004E128E">
      <w:pPr>
        <w:spacing w:line="276" w:lineRule="auto"/>
        <w:ind w:left="142" w:firstLine="564"/>
        <w:rPr>
          <w:sz w:val="24"/>
          <w:szCs w:val="24"/>
          <w:u w:val="single"/>
        </w:rPr>
      </w:pPr>
    </w:p>
    <w:p w:rsidR="004E128E" w:rsidRDefault="004E128E" w:rsidP="004E128E">
      <w:pPr>
        <w:spacing w:line="276" w:lineRule="auto"/>
        <w:rPr>
          <w:sz w:val="24"/>
          <w:szCs w:val="24"/>
          <w:u w:val="single"/>
        </w:rPr>
      </w:pPr>
    </w:p>
    <w:p w:rsidR="004E128E" w:rsidRDefault="004E128E" w:rsidP="004E128E">
      <w:pPr>
        <w:spacing w:line="276" w:lineRule="auto"/>
        <w:rPr>
          <w:sz w:val="24"/>
          <w:szCs w:val="24"/>
          <w:u w:val="single"/>
        </w:rPr>
      </w:pPr>
    </w:p>
    <w:p w:rsidR="007B71E4" w:rsidRDefault="007B71E4">
      <w:bookmarkStart w:id="0" w:name="_GoBack"/>
      <w:bookmarkEnd w:id="0"/>
    </w:p>
    <w:sectPr w:rsidR="007B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67"/>
    <w:rsid w:val="004E128E"/>
    <w:rsid w:val="007B71E4"/>
    <w:rsid w:val="00D4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128E"/>
    <w:pPr>
      <w:ind w:left="3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128E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128E"/>
    <w:pPr>
      <w:ind w:left="3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128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2022-10-12T07:24:00Z</dcterms:created>
  <dcterms:modified xsi:type="dcterms:W3CDTF">2022-10-12T07:24:00Z</dcterms:modified>
</cp:coreProperties>
</file>